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FC50" w14:textId="77777777" w:rsidR="007825FA" w:rsidRDefault="003F61E9" w:rsidP="003F61E9">
      <w:pPr>
        <w:pStyle w:val="Geenafstand"/>
        <w:rPr>
          <w:b/>
          <w:sz w:val="28"/>
        </w:rPr>
      </w:pPr>
      <w:r w:rsidRPr="003F61E9">
        <w:rPr>
          <w:b/>
          <w:sz w:val="28"/>
        </w:rPr>
        <w:t xml:space="preserve">Lesopdracht pathologie periode 4 les 5 </w:t>
      </w:r>
    </w:p>
    <w:p w14:paraId="301B7E07" w14:textId="77777777" w:rsidR="003F61E9" w:rsidRPr="005E1B69" w:rsidRDefault="003F61E9" w:rsidP="005E1B69">
      <w:pPr>
        <w:pStyle w:val="Geenafstand"/>
        <w:numPr>
          <w:ilvl w:val="0"/>
          <w:numId w:val="7"/>
        </w:numPr>
      </w:pPr>
      <w:r w:rsidRPr="005E1B69">
        <w:t>Lees de volgende informatie door op de wiki:</w:t>
      </w:r>
    </w:p>
    <w:p w14:paraId="29BE9AC7" w14:textId="77777777" w:rsidR="003F61E9" w:rsidRPr="005E1B69" w:rsidRDefault="003F61E9" w:rsidP="005E1B69">
      <w:pPr>
        <w:pStyle w:val="Geenafstand"/>
        <w:ind w:left="708"/>
        <w:rPr>
          <w:rFonts w:ascii="Arial" w:eastAsia="Times New Roman" w:hAnsi="Arial" w:cs="Arial"/>
          <w:color w:val="495057"/>
          <w:lang w:eastAsia="nl-NL"/>
        </w:rPr>
      </w:pPr>
      <w:r w:rsidRPr="005E1B69">
        <w:t xml:space="preserve">- </w:t>
      </w:r>
      <w:r w:rsidRPr="005E1B69">
        <w:rPr>
          <w:rFonts w:ascii="Arial" w:eastAsia="Times New Roman" w:hAnsi="Arial" w:cs="Arial"/>
          <w:color w:val="495057"/>
          <w:u w:val="single"/>
          <w:lang w:eastAsia="nl-NL"/>
        </w:rPr>
        <w:t>Reader circulatie stoornissen</w:t>
      </w:r>
      <w:r w:rsidRPr="005E1B69">
        <w:rPr>
          <w:rFonts w:ascii="Arial" w:eastAsia="Times New Roman" w:hAnsi="Arial" w:cs="Arial"/>
          <w:color w:val="495057"/>
          <w:lang w:eastAsia="nl-NL"/>
        </w:rPr>
        <w:t xml:space="preserve"> bladzijde 15 </w:t>
      </w:r>
    </w:p>
    <w:p w14:paraId="10447BAB" w14:textId="77777777" w:rsidR="003F61E9" w:rsidRPr="005E1B69" w:rsidRDefault="003F61E9" w:rsidP="005E1B69">
      <w:pPr>
        <w:pStyle w:val="Geenafstand"/>
        <w:ind w:left="708"/>
        <w:rPr>
          <w:rFonts w:ascii="Arial" w:eastAsia="Times New Roman" w:hAnsi="Arial" w:cs="Arial"/>
          <w:color w:val="495057"/>
          <w:lang w:eastAsia="nl-NL"/>
        </w:rPr>
      </w:pPr>
      <w:r w:rsidRPr="005E1B69">
        <w:rPr>
          <w:rFonts w:ascii="Arial" w:eastAsia="Times New Roman" w:hAnsi="Arial" w:cs="Arial"/>
          <w:color w:val="495057"/>
          <w:lang w:eastAsia="nl-NL"/>
        </w:rPr>
        <w:t>- De ziekte van hodgkin en non-hodgkin</w:t>
      </w:r>
    </w:p>
    <w:p w14:paraId="2E490B84" w14:textId="3687DA32" w:rsidR="003F61E9" w:rsidRPr="005E1B69" w:rsidRDefault="005E1B69" w:rsidP="003F61E9">
      <w:pPr>
        <w:pStyle w:val="Geenafstand"/>
        <w:numPr>
          <w:ilvl w:val="0"/>
          <w:numId w:val="6"/>
        </w:numPr>
        <w:rPr>
          <w:lang w:eastAsia="nl-NL"/>
        </w:rPr>
      </w:pPr>
      <w:r>
        <w:rPr>
          <w:lang w:eastAsia="nl-NL"/>
        </w:rPr>
        <w:t>Leg duidelijk uit wat leukemie is</w:t>
      </w:r>
      <w:r w:rsidR="003F61E9" w:rsidRPr="005E1B69">
        <w:rPr>
          <w:lang w:eastAsia="nl-NL"/>
        </w:rPr>
        <w:t>?</w:t>
      </w:r>
    </w:p>
    <w:p w14:paraId="434B89DD" w14:textId="7A2DC006" w:rsidR="003F61E9" w:rsidRPr="005E1B69" w:rsidRDefault="003F61E9" w:rsidP="003F61E9">
      <w:pPr>
        <w:pStyle w:val="Geenafstand"/>
        <w:numPr>
          <w:ilvl w:val="0"/>
          <w:numId w:val="6"/>
        </w:numPr>
        <w:rPr>
          <w:lang w:eastAsia="nl-NL"/>
        </w:rPr>
      </w:pPr>
      <w:r w:rsidRPr="005E1B69">
        <w:rPr>
          <w:lang w:eastAsia="nl-NL"/>
        </w:rPr>
        <w:t xml:space="preserve">Wat is het verschil tussen de chronische en </w:t>
      </w:r>
      <w:r w:rsidR="005E1B69">
        <w:rPr>
          <w:lang w:eastAsia="nl-NL"/>
        </w:rPr>
        <w:t>acute leukemie</w:t>
      </w:r>
      <w:r w:rsidRPr="005E1B69">
        <w:rPr>
          <w:lang w:eastAsia="nl-NL"/>
        </w:rPr>
        <w:t>?</w:t>
      </w:r>
    </w:p>
    <w:p w14:paraId="43F4C4FE" w14:textId="77777777" w:rsidR="003F61E9" w:rsidRPr="005E1B69" w:rsidRDefault="003F61E9" w:rsidP="003F61E9">
      <w:pPr>
        <w:pStyle w:val="Geenafstand"/>
        <w:numPr>
          <w:ilvl w:val="0"/>
          <w:numId w:val="6"/>
        </w:numPr>
        <w:rPr>
          <w:lang w:eastAsia="nl-NL"/>
        </w:rPr>
      </w:pPr>
      <w:r w:rsidRPr="005E1B69">
        <w:rPr>
          <w:lang w:eastAsia="nl-NL"/>
        </w:rPr>
        <w:t>Waarom is het infectiegevaar extra groot wanneer iemand acute leukemie heeft?</w:t>
      </w:r>
    </w:p>
    <w:p w14:paraId="203618B8" w14:textId="14CA8FDA" w:rsidR="00FB75A7" w:rsidRDefault="00FB75A7" w:rsidP="003F61E9">
      <w:pPr>
        <w:pStyle w:val="Geenafstand"/>
        <w:numPr>
          <w:ilvl w:val="0"/>
          <w:numId w:val="6"/>
        </w:numPr>
        <w:rPr>
          <w:lang w:eastAsia="nl-NL"/>
        </w:rPr>
      </w:pPr>
      <w:r w:rsidRPr="005E1B69">
        <w:rPr>
          <w:lang w:eastAsia="nl-NL"/>
        </w:rPr>
        <w:t>Welk klachtenpatroon</w:t>
      </w:r>
      <w:r w:rsidR="003F61E9" w:rsidRPr="005E1B69">
        <w:rPr>
          <w:lang w:eastAsia="nl-NL"/>
        </w:rPr>
        <w:t xml:space="preserve"> zijn aanwezig wanneer iemand </w:t>
      </w:r>
      <w:r w:rsidRPr="005E1B69">
        <w:rPr>
          <w:lang w:eastAsia="nl-NL"/>
        </w:rPr>
        <w:t>chronische leukemie heeft?</w:t>
      </w:r>
    </w:p>
    <w:p w14:paraId="39FD4FF3" w14:textId="3AB2D010" w:rsidR="005E1B69" w:rsidRDefault="005E1B69" w:rsidP="003F61E9">
      <w:pPr>
        <w:pStyle w:val="Geenafstand"/>
        <w:numPr>
          <w:ilvl w:val="0"/>
          <w:numId w:val="6"/>
        </w:numPr>
        <w:rPr>
          <w:lang w:eastAsia="nl-NL"/>
        </w:rPr>
      </w:pPr>
      <w:r>
        <w:rPr>
          <w:lang w:eastAsia="nl-NL"/>
        </w:rPr>
        <w:t>Waaruit bestaat de behandeling van leukemie?</w:t>
      </w:r>
    </w:p>
    <w:p w14:paraId="78E4D6D7" w14:textId="565363F3" w:rsidR="005E1B69" w:rsidRDefault="005E1B69" w:rsidP="003F61E9">
      <w:pPr>
        <w:pStyle w:val="Geenafstand"/>
        <w:numPr>
          <w:ilvl w:val="0"/>
          <w:numId w:val="6"/>
        </w:numPr>
        <w:rPr>
          <w:lang w:eastAsia="nl-NL"/>
        </w:rPr>
      </w:pPr>
      <w:r>
        <w:rPr>
          <w:lang w:eastAsia="nl-NL"/>
        </w:rPr>
        <w:t>Bij leukemie kan als bijverschijnsel bloedarmoede optreden. Leg dit uit.</w:t>
      </w:r>
    </w:p>
    <w:p w14:paraId="51B08FB0" w14:textId="7466F99A" w:rsidR="005E1B69" w:rsidRPr="005E1B69" w:rsidRDefault="005E1B69" w:rsidP="005E1B69">
      <w:pPr>
        <w:pStyle w:val="Geenafstand"/>
        <w:numPr>
          <w:ilvl w:val="0"/>
          <w:numId w:val="6"/>
        </w:numPr>
        <w:rPr>
          <w:lang w:eastAsia="nl-NL"/>
        </w:rPr>
      </w:pPr>
      <w:r>
        <w:rPr>
          <w:lang w:eastAsia="nl-NL"/>
        </w:rPr>
        <w:t>Vanuit welke organen kan de ziekte van Hodgkin beginnen?</w:t>
      </w:r>
    </w:p>
    <w:p w14:paraId="565F1984" w14:textId="77777777" w:rsidR="009A41B1" w:rsidRPr="005E1B69" w:rsidRDefault="009A41B1" w:rsidP="003F61E9">
      <w:pPr>
        <w:pStyle w:val="Geenafstand"/>
        <w:numPr>
          <w:ilvl w:val="0"/>
          <w:numId w:val="6"/>
        </w:numPr>
        <w:rPr>
          <w:lang w:eastAsia="nl-NL"/>
        </w:rPr>
      </w:pPr>
      <w:r w:rsidRPr="005E1B69">
        <w:rPr>
          <w:lang w:eastAsia="nl-NL"/>
        </w:rPr>
        <w:t>Met welke onderzoeken word er vastgesteld om welk type ziekte van Hodgkin het gaat?</w:t>
      </w:r>
    </w:p>
    <w:p w14:paraId="1962D285" w14:textId="77777777" w:rsidR="003F61E9" w:rsidRPr="005E1B69" w:rsidRDefault="00FB75A7" w:rsidP="003F61E9">
      <w:pPr>
        <w:pStyle w:val="Geenafstand"/>
        <w:numPr>
          <w:ilvl w:val="0"/>
          <w:numId w:val="6"/>
        </w:numPr>
        <w:rPr>
          <w:lang w:eastAsia="nl-NL"/>
        </w:rPr>
      </w:pPr>
      <w:r w:rsidRPr="005E1B69">
        <w:rPr>
          <w:lang w:eastAsia="nl-NL"/>
        </w:rPr>
        <w:t>Welke f</w:t>
      </w:r>
      <w:r w:rsidR="009A41B1" w:rsidRPr="005E1B69">
        <w:rPr>
          <w:lang w:eastAsia="nl-NL"/>
        </w:rPr>
        <w:t>asen zijn er van de ziekte van H</w:t>
      </w:r>
      <w:r w:rsidRPr="005E1B69">
        <w:rPr>
          <w:lang w:eastAsia="nl-NL"/>
        </w:rPr>
        <w:t>odgkin</w:t>
      </w:r>
      <w:r w:rsidR="009A41B1" w:rsidRPr="005E1B69">
        <w:rPr>
          <w:lang w:eastAsia="nl-NL"/>
        </w:rPr>
        <w:t xml:space="preserve"> en non-Hodgkin</w:t>
      </w:r>
      <w:r w:rsidRPr="005E1B69">
        <w:rPr>
          <w:lang w:eastAsia="nl-NL"/>
        </w:rPr>
        <w:t xml:space="preserve">? Geef van elk stadium de kenmerken. </w:t>
      </w:r>
    </w:p>
    <w:p w14:paraId="7F32EB90" w14:textId="77777777" w:rsidR="009A41B1" w:rsidRPr="005E1B69" w:rsidRDefault="009A41B1" w:rsidP="003F61E9">
      <w:pPr>
        <w:pStyle w:val="Geenafstand"/>
        <w:numPr>
          <w:ilvl w:val="0"/>
          <w:numId w:val="6"/>
        </w:numPr>
        <w:rPr>
          <w:lang w:eastAsia="nl-NL"/>
        </w:rPr>
      </w:pPr>
      <w:r w:rsidRPr="005E1B69">
        <w:rPr>
          <w:lang w:eastAsia="nl-NL"/>
        </w:rPr>
        <w:t>Welke behandelmogelijkheden zijn er voor de ziekte van hodgkin en non-Hodgkin?</w:t>
      </w:r>
    </w:p>
    <w:p w14:paraId="5F83FCCE" w14:textId="77777777" w:rsidR="00FB75A7" w:rsidRPr="005E1B69" w:rsidRDefault="00FB75A7" w:rsidP="005E1B69">
      <w:pPr>
        <w:pStyle w:val="Geenafstand"/>
        <w:numPr>
          <w:ilvl w:val="0"/>
          <w:numId w:val="7"/>
        </w:numPr>
        <w:rPr>
          <w:lang w:eastAsia="nl-NL"/>
        </w:rPr>
      </w:pPr>
      <w:bookmarkStart w:id="0" w:name="_GoBack"/>
      <w:bookmarkEnd w:id="0"/>
      <w:r w:rsidRPr="005E1B69">
        <w:rPr>
          <w:lang w:eastAsia="nl-NL"/>
        </w:rPr>
        <w:t xml:space="preserve">Bekijk de video over de ziekte van </w:t>
      </w:r>
      <w:proofErr w:type="spellStart"/>
      <w:r w:rsidRPr="005E1B69">
        <w:rPr>
          <w:lang w:eastAsia="nl-NL"/>
        </w:rPr>
        <w:t>Kahler</w:t>
      </w:r>
      <w:proofErr w:type="spellEnd"/>
    </w:p>
    <w:p w14:paraId="658650A9" w14:textId="77777777" w:rsidR="00FB75A7" w:rsidRPr="005E1B69" w:rsidRDefault="00FB75A7" w:rsidP="003F61E9">
      <w:pPr>
        <w:pStyle w:val="Geenafstand"/>
        <w:numPr>
          <w:ilvl w:val="0"/>
          <w:numId w:val="6"/>
        </w:numPr>
        <w:rPr>
          <w:lang w:eastAsia="nl-NL"/>
        </w:rPr>
      </w:pPr>
      <w:r w:rsidRPr="005E1B69">
        <w:rPr>
          <w:lang w:eastAsia="nl-NL"/>
        </w:rPr>
        <w:t xml:space="preserve">Waar bevinden zich de woekerende cellen tijdens de ziekte van </w:t>
      </w:r>
      <w:proofErr w:type="spellStart"/>
      <w:r w:rsidRPr="005E1B69">
        <w:rPr>
          <w:lang w:eastAsia="nl-NL"/>
        </w:rPr>
        <w:t>Kahler</w:t>
      </w:r>
      <w:proofErr w:type="spellEnd"/>
    </w:p>
    <w:p w14:paraId="6CD15DD3" w14:textId="77777777" w:rsidR="00FB75A7" w:rsidRPr="005E1B69" w:rsidRDefault="00FB75A7" w:rsidP="003F61E9">
      <w:pPr>
        <w:pStyle w:val="Geenafstand"/>
        <w:numPr>
          <w:ilvl w:val="0"/>
          <w:numId w:val="6"/>
        </w:numPr>
        <w:rPr>
          <w:lang w:eastAsia="nl-NL"/>
        </w:rPr>
      </w:pPr>
      <w:r w:rsidRPr="005E1B69">
        <w:rPr>
          <w:lang w:eastAsia="nl-NL"/>
        </w:rPr>
        <w:t xml:space="preserve">Wat voor soort pijn ervaren de mensen met de ziekte van </w:t>
      </w:r>
      <w:proofErr w:type="spellStart"/>
      <w:r w:rsidRPr="005E1B69">
        <w:rPr>
          <w:lang w:eastAsia="nl-NL"/>
        </w:rPr>
        <w:t>Kahler</w:t>
      </w:r>
      <w:proofErr w:type="spellEnd"/>
      <w:r w:rsidRPr="005E1B69">
        <w:rPr>
          <w:lang w:eastAsia="nl-NL"/>
        </w:rPr>
        <w:t>?</w:t>
      </w:r>
    </w:p>
    <w:p w14:paraId="37096036" w14:textId="77777777" w:rsidR="00FB75A7" w:rsidRPr="005E1B69" w:rsidRDefault="00FB75A7" w:rsidP="009A41B1">
      <w:pPr>
        <w:pStyle w:val="Geenafstand"/>
        <w:ind w:left="720"/>
        <w:rPr>
          <w:lang w:eastAsia="nl-NL"/>
        </w:rPr>
      </w:pPr>
    </w:p>
    <w:p w14:paraId="7DBCDB7E" w14:textId="77777777" w:rsidR="003F61E9" w:rsidRPr="005E1B69" w:rsidRDefault="003F61E9" w:rsidP="003F61E9">
      <w:pPr>
        <w:pStyle w:val="Geenafstand"/>
        <w:rPr>
          <w:rFonts w:ascii="Arial" w:eastAsia="Times New Roman" w:hAnsi="Arial" w:cs="Arial"/>
          <w:color w:val="495057"/>
          <w:lang w:eastAsia="nl-NL"/>
        </w:rPr>
      </w:pPr>
      <w:r w:rsidRPr="005E1B69">
        <w:rPr>
          <w:rFonts w:ascii="Arial" w:eastAsia="Times New Roman" w:hAnsi="Arial" w:cs="Arial"/>
          <w:color w:val="495057"/>
          <w:lang w:eastAsia="nl-NL"/>
        </w:rPr>
        <w:t xml:space="preserve"> </w:t>
      </w:r>
    </w:p>
    <w:p w14:paraId="513D75D8" w14:textId="77777777" w:rsidR="003F61E9" w:rsidRPr="005E1B69" w:rsidRDefault="003F61E9" w:rsidP="003F61E9">
      <w:pPr>
        <w:pStyle w:val="Geenafstand"/>
      </w:pPr>
    </w:p>
    <w:sectPr w:rsidR="003F61E9" w:rsidRPr="005E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3D3"/>
    <w:multiLevelType w:val="hybridMultilevel"/>
    <w:tmpl w:val="1D049C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13C"/>
    <w:multiLevelType w:val="multilevel"/>
    <w:tmpl w:val="F934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D761E"/>
    <w:multiLevelType w:val="hybridMultilevel"/>
    <w:tmpl w:val="EEFCFF8A"/>
    <w:lvl w:ilvl="0" w:tplc="649C4A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60462"/>
    <w:multiLevelType w:val="hybridMultilevel"/>
    <w:tmpl w:val="915868D0"/>
    <w:lvl w:ilvl="0" w:tplc="A1A238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438F9"/>
    <w:multiLevelType w:val="hybridMultilevel"/>
    <w:tmpl w:val="DB10771C"/>
    <w:lvl w:ilvl="0" w:tplc="A1A238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367E"/>
    <w:multiLevelType w:val="hybridMultilevel"/>
    <w:tmpl w:val="5B04001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6F1830"/>
    <w:multiLevelType w:val="hybridMultilevel"/>
    <w:tmpl w:val="73CE21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E9"/>
    <w:rsid w:val="00050A4E"/>
    <w:rsid w:val="000E421F"/>
    <w:rsid w:val="003B7970"/>
    <w:rsid w:val="003F61E9"/>
    <w:rsid w:val="004861F3"/>
    <w:rsid w:val="005E1B69"/>
    <w:rsid w:val="009A41B1"/>
    <w:rsid w:val="00B16D30"/>
    <w:rsid w:val="00C231FB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8728"/>
  <w15:chartTrackingRefBased/>
  <w15:docId w15:val="{E1DDB945-1B97-44C5-B8C7-EA853F13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61E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3F61E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F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Woudstra</dc:creator>
  <cp:keywords/>
  <dc:description/>
  <cp:lastModifiedBy>Sandra Kreuning</cp:lastModifiedBy>
  <cp:revision>2</cp:revision>
  <dcterms:created xsi:type="dcterms:W3CDTF">2018-05-28T09:44:00Z</dcterms:created>
  <dcterms:modified xsi:type="dcterms:W3CDTF">2018-05-28T09:44:00Z</dcterms:modified>
</cp:coreProperties>
</file>